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2017-07-13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https://bluejeans.com/561938519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Dianna, Jessica, Ed, Courtney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Audiences: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Librarians (ie metadata use, re3data, train the trainers)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Partners (ie Offices of Research (research coordinators)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High-level stakeholders (ie Faculty Senate)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Faculty, grad students and staff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Types of materials: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Outlines/lesson plans/curriculum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templates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TDR One-sheets (review)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Wording to put into DMP tool - standard language about researcher intent to use the TDR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Baylor has something for this and Dianna has contributed to it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and Colleen co-presenting Texas Scholarworks and TDR - July 26th - live and web, to be recorded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Courtney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ebinar/recorded training session (Librarians, Faculty, grad students, and staff)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video in doc linked below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Goal: To have some materials ready by September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Docs Courtney set up:</w:t>
      </w:r>
    </w:p>
    <w:p w:rsidR="00000000" w:rsidDel="00000000" w:rsidP="00000000" w:rsidRDefault="00000000" w:rsidRPr="00000000" w14:paraId="0000001B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Video Training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Resources-Training and Outreach</w:t>
        </w:r>
      </w:hyperlink>
      <w:r w:rsidDel="00000000" w:rsidR="00000000" w:rsidRPr="00000000">
        <w:rPr>
          <w:rtl w:val="0"/>
        </w:rPr>
        <w:t xml:space="preserve"> (get info sheets on there)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Baylor content for DMP tool in draft to edit (Dianna) (everyone edit/comment)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Sort the Resources doc into audiences (courtney)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Jessica to create Resources folder in WG folder with a sub-folder for each audience (Jessica)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resources you’ve created into the appropriate resources folder or linked in the main Resources document (ALL)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out to TDR Steering group to share any resources and info about the appropriate folders (Ed)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Courtney to do videos by Sept 1(share text prior)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Next meeting: 10AM on the 15th of August (paste link to the folder, BlueJeans and Action Items)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uejeans.com/561938519" TargetMode="External"/><Relationship Id="rId7" Type="http://schemas.openxmlformats.org/officeDocument/2006/relationships/hyperlink" Target="https://docs.google.com/document/d/1fsnKRbA2Bzn-yWdvY6YSJbPEbD-5fYAF7LIYAdRTfdk/edit?usp=sharing" TargetMode="External"/><Relationship Id="rId8" Type="http://schemas.openxmlformats.org/officeDocument/2006/relationships/hyperlink" Target="https://docs.google.com/document/d/18IYijNC_ILXfGWWmyTt25G162dZNcMi7sDLHSsAfqe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