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Monthly meeting of the TDR Steering Committee (TDR SC)</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Date: Wednesday</w:t>
      </w:r>
      <w:r w:rsidDel="00000000" w:rsidR="00000000" w:rsidRPr="00000000">
        <w:rPr>
          <w:sz w:val="24"/>
          <w:szCs w:val="24"/>
          <w:rtl w:val="0"/>
        </w:rPr>
        <w:t xml:space="preserve">, </w:t>
      </w:r>
      <w:r w:rsidDel="00000000" w:rsidR="00000000" w:rsidRPr="00000000">
        <w:rPr>
          <w:sz w:val="24"/>
          <w:szCs w:val="24"/>
          <w:rtl w:val="0"/>
        </w:rPr>
        <w:t xml:space="preserve">September 27</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Time: 11AM - 12PM</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Contact Info: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Web conference: </w:t>
      </w:r>
      <w:hyperlink r:id="rId6">
        <w:r w:rsidDel="00000000" w:rsidR="00000000" w:rsidRPr="00000000">
          <w:rPr>
            <w:color w:val="1155cc"/>
            <w:sz w:val="24"/>
            <w:szCs w:val="24"/>
            <w:u w:val="single"/>
            <w:rtl w:val="0"/>
          </w:rPr>
          <w:t xml:space="preserve">https://bluejeans.com/489628506</w:t>
        </w:r>
      </w:hyperlink>
      <w:r w:rsidDel="00000000" w:rsidR="00000000" w:rsidRPr="00000000">
        <w:rPr>
          <w:sz w:val="24"/>
          <w:szCs w:val="24"/>
          <w:rtl w:val="0"/>
        </w:rPr>
        <w:t xml:space="preserve">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color w:val="9b9b9b"/>
          <w:sz w:val="24"/>
          <w:szCs w:val="24"/>
          <w:highlight w:val="white"/>
        </w:rPr>
      </w:pPr>
      <w:r w:rsidDel="00000000" w:rsidR="00000000" w:rsidRPr="00000000">
        <w:rPr>
          <w:sz w:val="24"/>
          <w:szCs w:val="24"/>
          <w:rtl w:val="0"/>
        </w:rPr>
        <w:t xml:space="preserve">Phone: </w:t>
      </w:r>
      <w:r w:rsidDel="00000000" w:rsidR="00000000" w:rsidRPr="00000000">
        <w:rPr>
          <w:color w:val="9b9b9b"/>
          <w:sz w:val="24"/>
          <w:szCs w:val="24"/>
          <w:highlight w:val="white"/>
          <w:rtl w:val="0"/>
        </w:rPr>
        <w:t xml:space="preserve">Dial one of the following numbers:</w:t>
      </w:r>
    </w:p>
    <w:p w:rsidR="00000000" w:rsidDel="00000000" w:rsidP="00000000" w:rsidRDefault="00000000" w:rsidRPr="00000000" w14:paraId="00000007">
      <w:pPr>
        <w:numPr>
          <w:ilvl w:val="0"/>
          <w:numId w:val="1"/>
        </w:numPr>
        <w:pBdr>
          <w:top w:color="auto" w:space="0" w:sz="0" w:val="none"/>
          <w:bottom w:color="auto" w:space="0" w:sz="0" w:val="none"/>
          <w:right w:color="auto" w:space="0" w:sz="0" w:val="none"/>
          <w:between w:color="auto" w:space="0" w:sz="0" w:val="none"/>
        </w:pBdr>
        <w:spacing w:after="160" w:lineRule="auto"/>
        <w:ind w:left="720" w:hanging="360"/>
        <w:contextualSpacing w:val="1"/>
        <w:rPr>
          <w:sz w:val="24"/>
          <w:szCs w:val="24"/>
        </w:rPr>
      </w:pPr>
      <w:r w:rsidDel="00000000" w:rsidR="00000000" w:rsidRPr="00000000">
        <w:rPr>
          <w:color w:val="333333"/>
          <w:sz w:val="24"/>
          <w:szCs w:val="24"/>
          <w:highlight w:val="white"/>
          <w:rtl w:val="0"/>
        </w:rPr>
        <w:t xml:space="preserve">+1.408.740.7256 (United States)</w:t>
      </w:r>
    </w:p>
    <w:p w:rsidR="00000000" w:rsidDel="00000000" w:rsidP="00000000" w:rsidRDefault="00000000" w:rsidRPr="00000000" w14:paraId="00000008">
      <w:pPr>
        <w:numPr>
          <w:ilvl w:val="0"/>
          <w:numId w:val="1"/>
        </w:numPr>
        <w:pBdr>
          <w:top w:color="auto" w:space="0" w:sz="0" w:val="none"/>
          <w:bottom w:color="auto" w:space="0" w:sz="0" w:val="none"/>
          <w:right w:color="auto" w:space="0" w:sz="0" w:val="none"/>
          <w:between w:color="auto" w:space="0" w:sz="0" w:val="none"/>
        </w:pBdr>
        <w:spacing w:after="160" w:lineRule="auto"/>
        <w:ind w:left="720" w:hanging="360"/>
        <w:contextualSpacing w:val="1"/>
        <w:rPr>
          <w:sz w:val="24"/>
          <w:szCs w:val="24"/>
        </w:rPr>
      </w:pPr>
      <w:r w:rsidDel="00000000" w:rsidR="00000000" w:rsidRPr="00000000">
        <w:rPr>
          <w:color w:val="333333"/>
          <w:sz w:val="24"/>
          <w:szCs w:val="24"/>
          <w:highlight w:val="white"/>
          <w:rtl w:val="0"/>
        </w:rPr>
        <w:t xml:space="preserve">+1.408.317.9253 (Alternate number)</w:t>
      </w:r>
    </w:p>
    <w:p w:rsidR="00000000" w:rsidDel="00000000" w:rsidP="00000000" w:rsidRDefault="00000000" w:rsidRPr="00000000" w14:paraId="00000009">
      <w:pPr>
        <w:numPr>
          <w:ilvl w:val="0"/>
          <w:numId w:val="1"/>
        </w:numPr>
        <w:pBdr>
          <w:top w:color="auto" w:space="0" w:sz="0" w:val="none"/>
          <w:bottom w:color="auto" w:space="0" w:sz="0" w:val="none"/>
          <w:right w:color="auto" w:space="0" w:sz="0" w:val="none"/>
          <w:between w:color="auto" w:space="0" w:sz="0" w:val="none"/>
        </w:pBdr>
        <w:spacing w:after="160" w:lineRule="auto"/>
        <w:ind w:left="720" w:hanging="360"/>
        <w:contextualSpacing w:val="1"/>
        <w:rPr>
          <w:color w:val="333333"/>
          <w:sz w:val="24"/>
          <w:szCs w:val="24"/>
          <w:highlight w:val="white"/>
          <w:u w:val="none"/>
        </w:rPr>
      </w:pPr>
      <w:r w:rsidDel="00000000" w:rsidR="00000000" w:rsidRPr="00000000">
        <w:rPr>
          <w:color w:val="333333"/>
          <w:sz w:val="24"/>
          <w:szCs w:val="24"/>
          <w:highlight w:val="white"/>
          <w:rtl w:val="0"/>
        </w:rPr>
        <w:t xml:space="preserve">Meeting ID: 489628506</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Invited: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Adam Townes (U of H)</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Anna Dabrowski (TAMU) - Vice-Chair</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Christina Chan-Park (Baylor)</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Courtney Mumma ( TDL)</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*Laura Waugh (Texas State)</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Edward Warga (TAMUCC)</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i w:val="1"/>
          <w:sz w:val="24"/>
          <w:szCs w:val="24"/>
        </w:rPr>
      </w:pPr>
      <w:r w:rsidDel="00000000" w:rsidR="00000000" w:rsidRPr="00000000">
        <w:rPr>
          <w:sz w:val="24"/>
          <w:szCs w:val="24"/>
          <w:rtl w:val="0"/>
        </w:rPr>
        <w:t xml:space="preserve">Jessica Trelogan (UT Austin) - Chair</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Matthew McEniry (Texas Tech) -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i w:val="1"/>
          <w:sz w:val="24"/>
          <w:szCs w:val="24"/>
        </w:rPr>
      </w:pPr>
      <w:r w:rsidDel="00000000" w:rsidR="00000000" w:rsidRPr="00000000">
        <w:rPr>
          <w:sz w:val="24"/>
          <w:szCs w:val="24"/>
          <w:rtl w:val="0"/>
        </w:rPr>
        <w:t xml:space="preserve">Nerissa Lindsey (TAMIU)</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i w:val="1"/>
          <w:sz w:val="24"/>
          <w:szCs w:val="24"/>
        </w:rPr>
      </w:pPr>
      <w:r w:rsidDel="00000000" w:rsidR="00000000" w:rsidRPr="00000000">
        <w:rPr>
          <w:i w:val="1"/>
          <w:sz w:val="24"/>
          <w:szCs w:val="24"/>
          <w:rtl w:val="0"/>
        </w:rPr>
        <w:t xml:space="preserve">Santi Thompson (U of H) optional</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strike w:val="1"/>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Present: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Derek Reece (UTA); </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Adam Townes (U of H)</w:t>
      </w:r>
    </w:p>
    <w:p w:rsidR="00000000" w:rsidDel="00000000" w:rsidP="00000000" w:rsidRDefault="00000000" w:rsidRPr="00000000" w14:paraId="0000001B">
      <w:pPr>
        <w:contextualSpacing w:val="0"/>
        <w:rPr>
          <w:sz w:val="24"/>
          <w:szCs w:val="24"/>
        </w:rPr>
      </w:pPr>
      <w:r w:rsidDel="00000000" w:rsidR="00000000" w:rsidRPr="00000000">
        <w:rPr>
          <w:sz w:val="24"/>
          <w:szCs w:val="24"/>
          <w:rtl w:val="0"/>
        </w:rPr>
        <w:t xml:space="preserve">Anna Dabrowski (TAMU) - Vice-Chair</w:t>
      </w:r>
    </w:p>
    <w:p w:rsidR="00000000" w:rsidDel="00000000" w:rsidP="00000000" w:rsidRDefault="00000000" w:rsidRPr="00000000" w14:paraId="0000001C">
      <w:pPr>
        <w:contextualSpacing w:val="0"/>
        <w:rPr>
          <w:sz w:val="24"/>
          <w:szCs w:val="24"/>
        </w:rPr>
      </w:pPr>
      <w:r w:rsidDel="00000000" w:rsidR="00000000" w:rsidRPr="00000000">
        <w:rPr>
          <w:sz w:val="24"/>
          <w:szCs w:val="24"/>
          <w:rtl w:val="0"/>
        </w:rPr>
        <w:t xml:space="preserve">Courtney Mumma ( TDL)</w:t>
      </w:r>
    </w:p>
    <w:p w:rsidR="00000000" w:rsidDel="00000000" w:rsidP="00000000" w:rsidRDefault="00000000" w:rsidRPr="00000000" w14:paraId="0000001D">
      <w:pPr>
        <w:contextualSpacing w:val="0"/>
        <w:rPr>
          <w:sz w:val="24"/>
          <w:szCs w:val="24"/>
        </w:rPr>
      </w:pPr>
      <w:r w:rsidDel="00000000" w:rsidR="00000000" w:rsidRPr="00000000">
        <w:rPr>
          <w:sz w:val="24"/>
          <w:szCs w:val="24"/>
          <w:rtl w:val="0"/>
        </w:rPr>
        <w:t xml:space="preserve">Edward Warga (TAMUCC)</w:t>
      </w:r>
    </w:p>
    <w:p w:rsidR="00000000" w:rsidDel="00000000" w:rsidP="00000000" w:rsidRDefault="00000000" w:rsidRPr="00000000" w14:paraId="0000001E">
      <w:pPr>
        <w:contextualSpacing w:val="0"/>
        <w:rPr>
          <w:i w:val="1"/>
          <w:sz w:val="24"/>
          <w:szCs w:val="24"/>
        </w:rPr>
      </w:pPr>
      <w:r w:rsidDel="00000000" w:rsidR="00000000" w:rsidRPr="00000000">
        <w:rPr>
          <w:sz w:val="24"/>
          <w:szCs w:val="24"/>
          <w:rtl w:val="0"/>
        </w:rPr>
        <w:t xml:space="preserve">Jessica Trelogan (UT Austin) - Chair</w:t>
      </w:r>
      <w:r w:rsidDel="00000000" w:rsidR="00000000" w:rsidRPr="00000000">
        <w:rPr>
          <w:rtl w:val="0"/>
        </w:rPr>
      </w:r>
    </w:p>
    <w:p w:rsidR="00000000" w:rsidDel="00000000" w:rsidP="00000000" w:rsidRDefault="00000000" w:rsidRPr="00000000" w14:paraId="0000001F">
      <w:pPr>
        <w:contextualSpacing w:val="0"/>
        <w:rPr>
          <w:sz w:val="24"/>
          <w:szCs w:val="24"/>
        </w:rPr>
      </w:pPr>
      <w:r w:rsidDel="00000000" w:rsidR="00000000" w:rsidRPr="00000000">
        <w:rPr>
          <w:sz w:val="24"/>
          <w:szCs w:val="24"/>
          <w:rtl w:val="0"/>
        </w:rPr>
        <w:t xml:space="preserve">Matthew McEniry (Texas Tech) -  </w:t>
      </w:r>
    </w:p>
    <w:p w:rsidR="00000000" w:rsidDel="00000000" w:rsidP="00000000" w:rsidRDefault="00000000" w:rsidRPr="00000000" w14:paraId="00000020">
      <w:pPr>
        <w:contextualSpacing w:val="0"/>
        <w:rPr>
          <w:i w:val="1"/>
          <w:sz w:val="24"/>
          <w:szCs w:val="24"/>
        </w:rPr>
      </w:pPr>
      <w:r w:rsidDel="00000000" w:rsidR="00000000" w:rsidRPr="00000000">
        <w:rPr>
          <w:sz w:val="24"/>
          <w:szCs w:val="24"/>
          <w:rtl w:val="0"/>
        </w:rPr>
        <w:t xml:space="preserve">Nerissa Lindsey (TAMIU)</w:t>
      </w:r>
      <w:r w:rsidDel="00000000" w:rsidR="00000000" w:rsidRPr="00000000">
        <w:rPr>
          <w:rtl w:val="0"/>
        </w:rPr>
      </w:r>
    </w:p>
    <w:p w:rsidR="00000000" w:rsidDel="00000000" w:rsidP="00000000" w:rsidRDefault="00000000" w:rsidRPr="00000000" w14:paraId="00000021">
      <w:pPr>
        <w:contextualSpacing w:val="0"/>
        <w:rPr>
          <w:sz w:val="24"/>
          <w:szCs w:val="24"/>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Apologies: </w:t>
      </w:r>
    </w:p>
    <w:p w:rsidR="00000000" w:rsidDel="00000000" w:rsidP="00000000" w:rsidRDefault="00000000" w:rsidRPr="00000000" w14:paraId="00000023">
      <w:pPr>
        <w:contextualSpacing w:val="0"/>
        <w:rPr>
          <w:sz w:val="24"/>
          <w:szCs w:val="24"/>
        </w:rPr>
      </w:pPr>
      <w:r w:rsidDel="00000000" w:rsidR="00000000" w:rsidRPr="00000000">
        <w:rPr>
          <w:sz w:val="24"/>
          <w:szCs w:val="24"/>
          <w:rtl w:val="0"/>
        </w:rPr>
        <w:t xml:space="preserve">Christina Chan-Park</w:t>
      </w:r>
    </w:p>
    <w:p w:rsidR="00000000" w:rsidDel="00000000" w:rsidP="00000000" w:rsidRDefault="00000000" w:rsidRPr="00000000" w14:paraId="00000024">
      <w:pPr>
        <w:contextualSpacing w:val="0"/>
        <w:rPr>
          <w:sz w:val="24"/>
          <w:szCs w:val="24"/>
        </w:rPr>
      </w:pPr>
      <w:r w:rsidDel="00000000" w:rsidR="00000000" w:rsidRPr="00000000">
        <w:rPr>
          <w:sz w:val="24"/>
          <w:szCs w:val="24"/>
          <w:rtl w:val="0"/>
        </w:rPr>
        <w:t xml:space="preserve">Laura Waugh (Texas State)</w:t>
      </w:r>
    </w:p>
    <w:p w:rsidR="00000000" w:rsidDel="00000000" w:rsidP="00000000" w:rsidRDefault="00000000" w:rsidRPr="00000000" w14:paraId="00000025">
      <w:pPr>
        <w:contextualSpacing w:val="0"/>
        <w:rPr>
          <w:sz w:val="24"/>
          <w:szCs w:val="24"/>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Agenda:</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Welcome and review agenda </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sz w:val="24"/>
          <w:szCs w:val="24"/>
          <w:u w:val="none"/>
        </w:rPr>
      </w:pPr>
      <w:r w:rsidDel="00000000" w:rsidR="00000000" w:rsidRPr="00000000">
        <w:rPr>
          <w:sz w:val="24"/>
          <w:szCs w:val="24"/>
          <w:rtl w:val="0"/>
        </w:rPr>
        <w:t xml:space="preserve">Working groups reports</w:t>
      </w:r>
    </w:p>
    <w:p w:rsidR="00000000" w:rsidDel="00000000" w:rsidP="00000000" w:rsidRDefault="00000000" w:rsidRPr="00000000" w14:paraId="0000002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sz w:val="24"/>
          <w:szCs w:val="24"/>
          <w:u w:val="none"/>
        </w:rPr>
      </w:pPr>
      <w:r w:rsidDel="00000000" w:rsidR="00000000" w:rsidRPr="00000000">
        <w:rPr>
          <w:sz w:val="24"/>
          <w:szCs w:val="24"/>
          <w:rtl w:val="0"/>
        </w:rPr>
        <w:t xml:space="preserve">Assessment    </w:t>
      </w:r>
    </w:p>
    <w:p w:rsidR="00000000" w:rsidDel="00000000" w:rsidP="00000000" w:rsidRDefault="00000000" w:rsidRPr="00000000" w14:paraId="0000002B">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sz w:val="24"/>
          <w:szCs w:val="24"/>
          <w:u w:val="none"/>
        </w:rPr>
      </w:pPr>
      <w:r w:rsidDel="00000000" w:rsidR="00000000" w:rsidRPr="00000000">
        <w:rPr>
          <w:sz w:val="24"/>
          <w:szCs w:val="24"/>
          <w:rtl w:val="0"/>
        </w:rPr>
        <w:t xml:space="preserve">Survey - finalizing questions for a Google form for TDR liaisons to help determine assessment/metrics needs; expectations for TDR use; and institutional capacity</w:t>
      </w:r>
    </w:p>
    <w:p w:rsidR="00000000" w:rsidDel="00000000" w:rsidP="00000000" w:rsidRDefault="00000000" w:rsidRPr="00000000" w14:paraId="0000002C">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sz w:val="24"/>
          <w:szCs w:val="24"/>
          <w:u w:val="none"/>
        </w:rPr>
      </w:pPr>
      <w:r w:rsidDel="00000000" w:rsidR="00000000" w:rsidRPr="00000000">
        <w:rPr>
          <w:sz w:val="24"/>
          <w:szCs w:val="24"/>
          <w:rtl w:val="0"/>
        </w:rPr>
        <w:t xml:space="preserve">Google analytics update      </w:t>
      </w:r>
    </w:p>
    <w:p w:rsidR="00000000" w:rsidDel="00000000" w:rsidP="00000000" w:rsidRDefault="00000000" w:rsidRPr="00000000" w14:paraId="0000002D">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sz w:val="24"/>
          <w:szCs w:val="24"/>
          <w:u w:val="none"/>
        </w:rPr>
      </w:pPr>
      <w:r w:rsidDel="00000000" w:rsidR="00000000" w:rsidRPr="00000000">
        <w:rPr>
          <w:sz w:val="24"/>
          <w:szCs w:val="24"/>
          <w:rtl w:val="0"/>
        </w:rPr>
        <w:t xml:space="preserve">Miniverse:  </w:t>
      </w:r>
      <w:hyperlink r:id="rId7">
        <w:r w:rsidDel="00000000" w:rsidR="00000000" w:rsidRPr="00000000">
          <w:rPr>
            <w:color w:val="1155cc"/>
            <w:u w:val="single"/>
            <w:rtl w:val="0"/>
          </w:rPr>
          <w:t xml:space="preserve">https://miniverse.tdl.org/miniverse/metrics/basic-viz/last12</w:t>
        </w:r>
      </w:hyperlink>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contextualSpacing w:val="0"/>
        <w:jc w:val="left"/>
        <w:rPr>
          <w:sz w:val="24"/>
          <w:szCs w:val="24"/>
        </w:rPr>
      </w:pPr>
      <w:r w:rsidDel="00000000" w:rsidR="00000000" w:rsidRPr="00000000">
        <w:rPr>
          <w:sz w:val="24"/>
          <w:szCs w:val="24"/>
          <w:rtl w:val="0"/>
        </w:rPr>
        <w:t xml:space="preserve">                               </w:t>
      </w:r>
    </w:p>
    <w:p w:rsidR="00000000" w:rsidDel="00000000" w:rsidP="00000000" w:rsidRDefault="00000000" w:rsidRPr="00000000" w14:paraId="0000002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sz w:val="24"/>
          <w:szCs w:val="24"/>
          <w:u w:val="none"/>
        </w:rPr>
      </w:pPr>
      <w:r w:rsidDel="00000000" w:rsidR="00000000" w:rsidRPr="00000000">
        <w:rPr>
          <w:sz w:val="24"/>
          <w:szCs w:val="24"/>
          <w:rtl w:val="0"/>
        </w:rPr>
        <w:t xml:space="preserve">Researcher Training and Outreach  </w:t>
      </w:r>
    </w:p>
    <w:p w:rsidR="00000000" w:rsidDel="00000000" w:rsidP="00000000" w:rsidRDefault="00000000" w:rsidRPr="00000000" w14:paraId="00000030">
      <w:pPr>
        <w:numPr>
          <w:ilvl w:val="2"/>
          <w:numId w:val="2"/>
        </w:numPr>
        <w:ind w:left="2160" w:hanging="360"/>
        <w:contextualSpacing w:val="1"/>
        <w:rPr>
          <w:sz w:val="24"/>
          <w:szCs w:val="24"/>
        </w:rPr>
      </w:pPr>
      <w:r w:rsidDel="00000000" w:rsidR="00000000" w:rsidRPr="00000000">
        <w:rPr>
          <w:sz w:val="24"/>
          <w:szCs w:val="24"/>
          <w:rtl w:val="0"/>
        </w:rPr>
        <w:t xml:space="preserve">Vids - coming soon (i promise-CM)</w:t>
      </w:r>
    </w:p>
    <w:p w:rsidR="00000000" w:rsidDel="00000000" w:rsidP="00000000" w:rsidRDefault="00000000" w:rsidRPr="00000000" w14:paraId="00000031">
      <w:pPr>
        <w:numPr>
          <w:ilvl w:val="2"/>
          <w:numId w:val="2"/>
        </w:numPr>
        <w:ind w:left="2160" w:hanging="360"/>
        <w:contextualSpacing w:val="1"/>
        <w:rPr>
          <w:sz w:val="24"/>
          <w:szCs w:val="24"/>
        </w:rPr>
      </w:pPr>
      <w:r w:rsidDel="00000000" w:rsidR="00000000" w:rsidRPr="00000000">
        <w:rPr>
          <w:sz w:val="24"/>
          <w:szCs w:val="24"/>
          <w:rtl w:val="0"/>
        </w:rPr>
        <w:t xml:space="preserve">Swag sharing update - pens, flyers, stickers, maybe mugs; CM to see what TDL can pay for at next Marketing/Comms meeting</w:t>
      </w:r>
    </w:p>
    <w:p w:rsidR="00000000" w:rsidDel="00000000" w:rsidP="00000000" w:rsidRDefault="00000000" w:rsidRPr="00000000" w14:paraId="00000032">
      <w:pPr>
        <w:numPr>
          <w:ilvl w:val="2"/>
          <w:numId w:val="2"/>
        </w:numPr>
        <w:ind w:left="2160" w:hanging="360"/>
        <w:contextualSpacing w:val="1"/>
        <w:rPr>
          <w:sz w:val="24"/>
          <w:szCs w:val="24"/>
          <w:u w:val="none"/>
        </w:rPr>
      </w:pPr>
      <w:r w:rsidDel="00000000" w:rsidR="00000000" w:rsidRPr="00000000">
        <w:rPr>
          <w:sz w:val="24"/>
          <w:szCs w:val="24"/>
          <w:rtl w:val="0"/>
        </w:rPr>
        <w:t xml:space="preserve">Resources likely to be on Confluence site</w:t>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sz w:val="24"/>
          <w:szCs w:val="24"/>
          <w:u w:val="none"/>
        </w:rPr>
      </w:pPr>
      <w:r w:rsidDel="00000000" w:rsidR="00000000" w:rsidRPr="00000000">
        <w:rPr>
          <w:sz w:val="24"/>
          <w:szCs w:val="24"/>
          <w:rtl w:val="0"/>
        </w:rPr>
        <w:t xml:space="preserve">Dataverse Community update (Courtney)</w:t>
      </w:r>
    </w:p>
    <w:p w:rsidR="00000000" w:rsidDel="00000000" w:rsidP="00000000" w:rsidRDefault="00000000" w:rsidRPr="00000000" w14:paraId="0000003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sz w:val="24"/>
          <w:szCs w:val="24"/>
          <w:u w:val="none"/>
        </w:rPr>
      </w:pPr>
      <w:r w:rsidDel="00000000" w:rsidR="00000000" w:rsidRPr="00000000">
        <w:rPr>
          <w:sz w:val="24"/>
          <w:szCs w:val="24"/>
          <w:rtl w:val="0"/>
        </w:rPr>
        <w:t xml:space="preserve">Community call</w:t>
      </w:r>
    </w:p>
    <w:p w:rsidR="00000000" w:rsidDel="00000000" w:rsidP="00000000" w:rsidRDefault="00000000" w:rsidRPr="00000000" w14:paraId="00000035">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sz w:val="24"/>
          <w:szCs w:val="24"/>
          <w:u w:val="none"/>
        </w:rPr>
      </w:pPr>
      <w:r w:rsidDel="00000000" w:rsidR="00000000" w:rsidRPr="00000000">
        <w:rPr>
          <w:sz w:val="24"/>
          <w:szCs w:val="24"/>
          <w:rtl w:val="0"/>
        </w:rPr>
        <w:t xml:space="preserve">Next two releases will be combined into  version 4.8. The focus is on Amazon web services (s3) support, making it easy to back up to preservation services and provide storage for larger data sets; and improvements for large data upload.</w:t>
      </w:r>
    </w:p>
    <w:p w:rsidR="00000000" w:rsidDel="00000000" w:rsidP="00000000" w:rsidRDefault="00000000" w:rsidRPr="00000000" w14:paraId="00000036">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sz w:val="24"/>
          <w:szCs w:val="24"/>
          <w:u w:val="none"/>
        </w:rPr>
      </w:pPr>
      <w:r w:rsidDel="00000000" w:rsidR="00000000" w:rsidRPr="00000000">
        <w:rPr>
          <w:sz w:val="24"/>
          <w:szCs w:val="24"/>
          <w:rtl w:val="0"/>
        </w:rPr>
        <w:t xml:space="preserve">TDL is not upgrading immediately. Next update on production will be version 5.0. However, TDL will update the development environment to track changes.</w:t>
      </w:r>
    </w:p>
    <w:p w:rsidR="00000000" w:rsidDel="00000000" w:rsidP="00000000" w:rsidRDefault="00000000" w:rsidRPr="00000000" w14:paraId="00000037">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sz w:val="24"/>
          <w:szCs w:val="24"/>
          <w:u w:val="none"/>
        </w:rPr>
      </w:pPr>
      <w:r w:rsidDel="00000000" w:rsidR="00000000" w:rsidRPr="00000000">
        <w:rPr>
          <w:sz w:val="24"/>
          <w:szCs w:val="24"/>
          <w:rtl w:val="0"/>
        </w:rPr>
        <w:t xml:space="preserve">Version 5.0 should be out around November. </w:t>
      </w:r>
      <w:r w:rsidDel="00000000" w:rsidR="00000000" w:rsidRPr="00000000">
        <w:rPr>
          <w:sz w:val="24"/>
          <w:szCs w:val="24"/>
          <w:rtl w:val="0"/>
        </w:rPr>
        <w:t xml:space="preserve">Courtney will give everyone a chance to poke around beforehand and provide notes about the changes. </w:t>
      </w:r>
      <w:r w:rsidDel="00000000" w:rsidR="00000000" w:rsidRPr="00000000">
        <w:rPr>
          <w:rtl w:val="0"/>
        </w:rPr>
      </w:r>
    </w:p>
    <w:p w:rsidR="00000000" w:rsidDel="00000000" w:rsidP="00000000" w:rsidRDefault="00000000" w:rsidRPr="00000000" w14:paraId="00000038">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sz w:val="24"/>
          <w:szCs w:val="24"/>
          <w:u w:val="none"/>
        </w:rPr>
      </w:pPr>
      <w:r w:rsidDel="00000000" w:rsidR="00000000" w:rsidRPr="00000000">
        <w:rPr>
          <w:sz w:val="24"/>
          <w:szCs w:val="24"/>
          <w:rtl w:val="0"/>
        </w:rPr>
        <w:t xml:space="preserve">CM - talked about driving google search to DV; Nick prioritizing this.</w:t>
      </w:r>
    </w:p>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sz w:val="24"/>
          <w:szCs w:val="24"/>
          <w:u w:val="none"/>
        </w:rPr>
      </w:pPr>
      <w:r w:rsidDel="00000000" w:rsidR="00000000" w:rsidRPr="00000000">
        <w:rPr>
          <w:sz w:val="24"/>
          <w:szCs w:val="24"/>
          <w:rtl w:val="0"/>
        </w:rPr>
        <w:t xml:space="preserve">Cruft from pilot - spreadsheet (Jessica) - solved via a workaround until API fix is possible. Please alert TDL helpdesk if anyone else has content that needs to go.</w:t>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sz w:val="24"/>
          <w:szCs w:val="24"/>
          <w:u w:val="none"/>
        </w:rPr>
      </w:pPr>
      <w:r w:rsidDel="00000000" w:rsidR="00000000" w:rsidRPr="00000000">
        <w:rPr>
          <w:sz w:val="24"/>
          <w:szCs w:val="24"/>
          <w:rtl w:val="0"/>
        </w:rPr>
        <w:t xml:space="preserve">Update from Big data meeting (Jessica/TDL)</w:t>
      </w:r>
    </w:p>
    <w:p w:rsidR="00000000" w:rsidDel="00000000" w:rsidP="00000000" w:rsidRDefault="00000000" w:rsidRPr="00000000" w14:paraId="0000003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sz w:val="24"/>
          <w:szCs w:val="24"/>
          <w:u w:val="none"/>
        </w:rPr>
      </w:pPr>
      <w:r w:rsidDel="00000000" w:rsidR="00000000" w:rsidRPr="00000000">
        <w:rPr>
          <w:sz w:val="24"/>
          <w:szCs w:val="24"/>
          <w:rtl w:val="0"/>
        </w:rPr>
        <w:t xml:space="preserve">UT Research group working on xray scanning of artifacts (for &gt;20yrs); many datasets and files stored (~20K and not a lot larger than 10GB); interested in TDR publication</w:t>
      </w:r>
    </w:p>
    <w:p w:rsidR="00000000" w:rsidDel="00000000" w:rsidP="00000000" w:rsidRDefault="00000000" w:rsidRPr="00000000" w14:paraId="0000003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sz w:val="24"/>
          <w:szCs w:val="24"/>
          <w:u w:val="none"/>
        </w:rPr>
      </w:pPr>
      <w:r w:rsidDel="00000000" w:rsidR="00000000" w:rsidRPr="00000000">
        <w:rPr>
          <w:sz w:val="24"/>
          <w:szCs w:val="24"/>
          <w:rtl w:val="0"/>
        </w:rPr>
        <w:t xml:space="preserve">Waiting to pilot until 4.8/9 upgrades and dev testing - likely late November</w:t>
      </w:r>
    </w:p>
    <w:p w:rsidR="00000000" w:rsidDel="00000000" w:rsidP="00000000" w:rsidRDefault="00000000" w:rsidRPr="00000000" w14:paraId="0000003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sz w:val="24"/>
          <w:szCs w:val="24"/>
          <w:u w:val="none"/>
        </w:rPr>
      </w:pPr>
      <w:r w:rsidDel="00000000" w:rsidR="00000000" w:rsidRPr="00000000">
        <w:rPr>
          <w:sz w:val="24"/>
          <w:szCs w:val="24"/>
          <w:rtl w:val="0"/>
        </w:rPr>
        <w:t xml:space="preserve">Lots of data, bulk upload and big files are likely to be valuable to other TDR members</w:t>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sz w:val="24"/>
          <w:szCs w:val="24"/>
          <w:u w:val="none"/>
        </w:rPr>
      </w:pPr>
      <w:r w:rsidDel="00000000" w:rsidR="00000000" w:rsidRPr="00000000">
        <w:rPr>
          <w:sz w:val="24"/>
          <w:szCs w:val="24"/>
          <w:rtl w:val="0"/>
        </w:rPr>
        <w:t xml:space="preserve">Moving documentation of TDR to </w:t>
      </w:r>
      <w:hyperlink r:id="rId8">
        <w:r w:rsidDel="00000000" w:rsidR="00000000" w:rsidRPr="00000000">
          <w:rPr>
            <w:color w:val="1155cc"/>
            <w:sz w:val="24"/>
            <w:szCs w:val="24"/>
            <w:u w:val="single"/>
            <w:rtl w:val="0"/>
          </w:rPr>
          <w:t xml:space="preserve">Confluence</w:t>
        </w:r>
      </w:hyperlink>
      <w:r w:rsidDel="00000000" w:rsidR="00000000" w:rsidRPr="00000000">
        <w:rPr>
          <w:sz w:val="24"/>
          <w:szCs w:val="24"/>
          <w:rtl w:val="0"/>
        </w:rPr>
        <w:t xml:space="preserve"> (Courtney)</w:t>
      </w:r>
    </w:p>
    <w:p w:rsidR="00000000" w:rsidDel="00000000" w:rsidP="00000000" w:rsidRDefault="00000000" w:rsidRPr="00000000" w14:paraId="0000003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sz w:val="24"/>
          <w:szCs w:val="24"/>
          <w:u w:val="none"/>
        </w:rPr>
      </w:pPr>
      <w:r w:rsidDel="00000000" w:rsidR="00000000" w:rsidRPr="00000000">
        <w:rPr>
          <w:sz w:val="24"/>
          <w:szCs w:val="24"/>
          <w:rtl w:val="0"/>
        </w:rPr>
        <w:t xml:space="preserve">“Basically a big wiki that you can do a lot of cool things in”</w:t>
      </w:r>
    </w:p>
    <w:p w:rsidR="00000000" w:rsidDel="00000000" w:rsidP="00000000" w:rsidRDefault="00000000" w:rsidRPr="00000000" w14:paraId="0000004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sz w:val="24"/>
          <w:szCs w:val="24"/>
          <w:u w:val="none"/>
        </w:rPr>
      </w:pPr>
      <w:hyperlink r:id="rId9">
        <w:r w:rsidDel="00000000" w:rsidR="00000000" w:rsidRPr="00000000">
          <w:rPr>
            <w:color w:val="1155cc"/>
            <w:sz w:val="24"/>
            <w:szCs w:val="24"/>
            <w:u w:val="single"/>
            <w:rtl w:val="0"/>
          </w:rPr>
          <w:t xml:space="preserve">Duraspace</w:t>
        </w:r>
      </w:hyperlink>
      <w:r w:rsidDel="00000000" w:rsidR="00000000" w:rsidRPr="00000000">
        <w:rPr>
          <w:sz w:val="24"/>
          <w:szCs w:val="24"/>
          <w:rtl w:val="0"/>
        </w:rPr>
        <w:t xml:space="preserve"> is an example of Confluence being used for good. Allows us to retain links, so we don’t need to worry about links changing and being outdated.</w:t>
      </w:r>
    </w:p>
    <w:p w:rsidR="00000000" w:rsidDel="00000000" w:rsidP="00000000" w:rsidRDefault="00000000" w:rsidRPr="00000000" w14:paraId="0000004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sz w:val="24"/>
          <w:szCs w:val="24"/>
          <w:u w:val="none"/>
        </w:rPr>
      </w:pPr>
      <w:r w:rsidDel="00000000" w:rsidR="00000000" w:rsidRPr="00000000">
        <w:rPr>
          <w:sz w:val="24"/>
          <w:szCs w:val="24"/>
          <w:rtl w:val="0"/>
        </w:rPr>
        <w:t xml:space="preserve">Voted YES (unanimously) </w:t>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sz w:val="24"/>
          <w:szCs w:val="24"/>
          <w:u w:val="none"/>
        </w:rPr>
      </w:pPr>
      <w:r w:rsidDel="00000000" w:rsidR="00000000" w:rsidRPr="00000000">
        <w:rPr>
          <w:sz w:val="24"/>
          <w:szCs w:val="24"/>
          <w:rtl w:val="0"/>
        </w:rPr>
        <w:t xml:space="preserve">Questions, comments and thoughts from Everyone!</w:t>
      </w:r>
    </w:p>
    <w:p w:rsidR="00000000" w:rsidDel="00000000" w:rsidP="00000000" w:rsidRDefault="00000000" w:rsidRPr="00000000" w14:paraId="0000004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sz w:val="24"/>
          <w:szCs w:val="24"/>
          <w:u w:val="none"/>
        </w:rPr>
      </w:pPr>
      <w:r w:rsidDel="00000000" w:rsidR="00000000" w:rsidRPr="00000000">
        <w:rPr>
          <w:sz w:val="24"/>
          <w:szCs w:val="24"/>
          <w:rtl w:val="0"/>
        </w:rPr>
        <w:t xml:space="preserve">URL redirect? Since data.tdl.org is somewhat confusing/doesn’t contain “TDR”. Courtney approved a redirect, and is meeting with the TDL group to talk about Nick’s priority list and will bring us some options to vote on.</w:t>
      </w:r>
    </w:p>
    <w:p w:rsidR="00000000" w:rsidDel="00000000" w:rsidP="00000000" w:rsidRDefault="00000000" w:rsidRPr="00000000" w14:paraId="0000004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sz w:val="24"/>
          <w:szCs w:val="24"/>
          <w:u w:val="none"/>
        </w:rPr>
      </w:pPr>
      <w:r w:rsidDel="00000000" w:rsidR="00000000" w:rsidRPr="00000000">
        <w:rPr>
          <w:sz w:val="24"/>
          <w:szCs w:val="24"/>
          <w:rtl w:val="0"/>
        </w:rPr>
        <w:t xml:space="preserve">Laura Waugh issue: </w:t>
      </w:r>
      <w:r w:rsidDel="00000000" w:rsidR="00000000" w:rsidRPr="00000000">
        <w:rPr>
          <w:color w:val="222222"/>
          <w:sz w:val="19"/>
          <w:szCs w:val="19"/>
          <w:highlight w:val="white"/>
          <w:rtl w:val="0"/>
        </w:rPr>
        <w:t xml:space="preserve"> </w:t>
      </w:r>
      <w:hyperlink r:id="rId10">
        <w:r w:rsidDel="00000000" w:rsidR="00000000" w:rsidRPr="00000000">
          <w:rPr>
            <w:color w:val="1155cc"/>
            <w:sz w:val="19"/>
            <w:szCs w:val="19"/>
            <w:highlight w:val="white"/>
            <w:u w:val="single"/>
            <w:rtl w:val="0"/>
          </w:rPr>
          <w:t xml:space="preserve">https://groups.google.com/d/msgid/dataverse-community/449f42e9-75e6-42ee-bd66-42fbafdd5857%40googlegroups.com</w:t>
        </w:r>
      </w:hyperlink>
      <w:r w:rsidDel="00000000" w:rsidR="00000000" w:rsidRPr="00000000">
        <w:rPr>
          <w:sz w:val="24"/>
          <w:szCs w:val="24"/>
          <w:rtl w:val="0"/>
        </w:rPr>
        <w:t xml:space="preserve"> </w:t>
      </w:r>
    </w:p>
    <w:p w:rsidR="00000000" w:rsidDel="00000000" w:rsidP="00000000" w:rsidRDefault="00000000" w:rsidRPr="00000000" w14:paraId="0000004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sz w:val="24"/>
          <w:szCs w:val="24"/>
          <w:u w:val="none"/>
        </w:rPr>
      </w:pPr>
      <w:r w:rsidDel="00000000" w:rsidR="00000000" w:rsidRPr="00000000">
        <w:rPr>
          <w:sz w:val="24"/>
          <w:szCs w:val="24"/>
          <w:rtl w:val="0"/>
        </w:rPr>
        <w:t xml:space="preserve">Anna brought up an issue with ORCIDs overwriting names when creating templates. There’s no direct connection with ORCID and Dataverse (CM), so there are issues. Anna will write this up for the helpdesk.</w:t>
      </w:r>
    </w:p>
    <w:p w:rsidR="00000000" w:rsidDel="00000000" w:rsidP="00000000" w:rsidRDefault="00000000" w:rsidRPr="00000000" w14:paraId="0000004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sz w:val="24"/>
          <w:szCs w:val="24"/>
          <w:u w:val="none"/>
        </w:rPr>
      </w:pPr>
      <w:r w:rsidDel="00000000" w:rsidR="00000000" w:rsidRPr="00000000">
        <w:rPr>
          <w:sz w:val="24"/>
          <w:szCs w:val="24"/>
          <w:rtl w:val="0"/>
        </w:rPr>
        <w:t xml:space="preserve">Courtney reminded us to join the community list</w:t>
      </w:r>
      <w:r w:rsidDel="00000000" w:rsidR="00000000" w:rsidRPr="00000000">
        <w:rPr>
          <w:rtl w:val="0"/>
        </w:rPr>
      </w:r>
    </w:p>
    <w:sectPr>
      <w:pgSz w:h="15840" w:w="12240"/>
      <w:pgMar w:bottom="1440" w:top="1440" w:left="1440" w:right="198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1"/>
        <w:szCs w:val="21"/>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groups.google.com/d/msgid/dataverse-community/449f42e9-75e6-42ee-bd66-42fbafdd5857%40googlegroups.com?utm_medium=email&amp;utm_source=footer" TargetMode="External"/><Relationship Id="rId9" Type="http://schemas.openxmlformats.org/officeDocument/2006/relationships/hyperlink" Target="https://wiki.duraspace.org/" TargetMode="External"/><Relationship Id="rId5" Type="http://schemas.openxmlformats.org/officeDocument/2006/relationships/styles" Target="styles.xml"/><Relationship Id="rId6" Type="http://schemas.openxmlformats.org/officeDocument/2006/relationships/hyperlink" Target="https://bluejeans.com/489628506" TargetMode="External"/><Relationship Id="rId7" Type="http://schemas.openxmlformats.org/officeDocument/2006/relationships/hyperlink" Target="https://miniverse.tdl.org/miniverse/metrics/basic-viz/last12" TargetMode="External"/><Relationship Id="rId8" Type="http://schemas.openxmlformats.org/officeDocument/2006/relationships/hyperlink" Target="https://texasdigitallibrary.atlassian.net/wiki/spaces/TDRUD/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