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VUG Steering Committee Meeting -- September 21,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Stephanie Larrison, Kristi Park, Billie Peterson-Lugo, and Chris Starcher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Absent: Courtney Mumma and David Reynolds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Update on testing of Vireo 4.0.x to VUG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Restarted Vireo day before USETDA conference; everything others had done was wiped out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couple of people re-registered as administrators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Going to send another message to VUG once Vireo has been refreshed with bug fixes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Fall Vireo community sprint - Community Sprint Documentation –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Confluence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Volunteers -- Monica has signed up from Princeton but her participation is to use Frank’s documentation to see if she can use it to set up the environment; as far as we 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Detailed Planning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Final Outreach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make sure the most current version of Vireo is available for the sprint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latest sprint, with Frank and A&amp;M developers participating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Developers finished sprint with a bunch of bug fixes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Monday morning with A&amp;M, Frank, and Chris to walk through each of the changes and make sure they are okay; will go through and look at everything and make sure they are functioning correctly; if there are questions about something someone worked on, everyone will be available for questions; open pull request to merge all of the changes into the master branch; everything has been merged into 4.0x;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No information about whether they have deployed the new Vireo at A&amp;M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Stephanie  hasn’t had an opportunity to “approve” the latest changes;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Currently in a sprint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Update from USETDA Meeting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Users’ Group meeting and workshop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 both groups more new people than “regulars”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the workshop there were a lot of questions about whether Vireo would deposit in repositories other than DSpace; Monica explained that it wasn’t very difficult, but those attending were not technology people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Didn’t get all the way to controlled vocabularies; a lot of people who were not familiar with Vireo at all; walked through the entire process;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Since there were a lot of new people attending the meeting, a lot of time was spent on discussing the purpose/activities of VUG; three new people added to the listserv;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Monica presented and had a lot of good things to say about Vireo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Biggest theme was the new types (non-text based) of ETDs being created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Bibliolabs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Spoke about/demonstrated print on demand option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Stephanie explained the system as it was demoed to us 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Those attending the VUG meeting didn’t express any interest or objections; 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From TDL perspective, if we move forward with print on demand service, TDL might get some developer assistance with Vireo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Nothing has been built and they aren’t going to move forward with development without a firm commitment from at least one institution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ProQuest is about to release ProQuest Administrator 2.0; a lot of changes but don’t know the specifics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Update on Vireo 4 Documentation (Stephanie’s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inventory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VUG Confluence 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Tabled for now -- If we recruit people to help with the documentation, TDL can create temporary accounts for them to help with the development of this documentation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Can start a new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Confluence</w:t>
        </w:r>
      </w:hyperlink>
      <w:r w:rsidDel="00000000" w:rsidR="00000000" w:rsidRPr="00000000">
        <w:rPr>
          <w:rtl w:val="0"/>
        </w:rPr>
        <w:t xml:space="preserve"> page for the users’ documentation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Put out everything that needs to be done and have people sign up for it;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Content that is new includes the settings and hierarchical structure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Some existing documentation that needs very minor editing; copy and paste from the WordPress site; for TDR documentation they copied and pasted from website, updated screenshots, checked formatting and links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Is the existing format good or should it be different -- keep same WordPress structure for now; can always make changes later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Videos need to be completely re-done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Developers’ documentation from Frank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https://texasdigitallibrary.atlassian.net/wiki/spaces/TTD/pages/764706884/Vireo+4+Development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-- where to link and how to disseminate?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Replacement for David’s Steering Committee position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Kristi will ask Courtney to coordinate the next steps; don’t want to deploy it at TDL until Stephanie has approved the changes; preference is for a demo because it might be faster; Chris will bring up at the meeting on Monday that TDL will coordinate a demo next week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Kristi will follow up with Caroline at Bibliolabs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Stephanie will send the call for volunteers for the community sprint to Code4Lib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Successor for David’s position on the VUG Steering Committee</w:t>
        <w:br w:type="textWrapping"/>
      </w:r>
      <w:r w:rsidDel="00000000" w:rsidR="00000000" w:rsidRPr="00000000">
        <w:rPr>
          <w:b w:val="1"/>
          <w:rtl w:val="0"/>
        </w:rPr>
        <w:t xml:space="preserve">Stephanie</w:t>
      </w:r>
      <w:r w:rsidDel="00000000" w:rsidR="00000000" w:rsidRPr="00000000">
        <w:rPr>
          <w:rtl w:val="0"/>
        </w:rPr>
        <w:t xml:space="preserve">, talk to Emily Wuchner (and possibly others at the USETDA conference in September)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after the end of the community sprint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na01.safelinks.protection.outlook.com/?url=https%3A%2F%2Ftexasdigitallibrary.atlassian.net%2Fwiki%2Fspaces%2FTTD%2Fpages%2F764706884%2FVireo%2B4%2BDevelopment&amp;data=01%7C01%7CBillie_Peterson%40baylor.edu%7C5e4024e88ef1489ea50d08d61f3766eb%7C22d2fb35256a459bbcf4dc23d42dc0a4%7C1&amp;sdata=8lk3H6t0wmwSNymtrSGZRrBHW%2FCnvDmtplRQGlj0L0g%3D&amp;reserved=0" TargetMode="External"/><Relationship Id="rId9" Type="http://schemas.openxmlformats.org/officeDocument/2006/relationships/hyperlink" Target="https://texasdigitallibrary.atlassian.net/wiki/spacedirectory/view.action" TargetMode="External"/><Relationship Id="rId5" Type="http://schemas.openxmlformats.org/officeDocument/2006/relationships/styles" Target="styles.xml"/><Relationship Id="rId6" Type="http://schemas.openxmlformats.org/officeDocument/2006/relationships/hyperlink" Target="https://texasdigitallibrary.atlassian.net/wiki/spaces/VUG/pages/726597635/Vireo+Community+Sprints" TargetMode="External"/><Relationship Id="rId7" Type="http://schemas.openxmlformats.org/officeDocument/2006/relationships/hyperlink" Target="https://docs.google.com/document/d/1Ognlj3YpLcfNxLLPAtGrr4ITHJlbjo2nVrYIvosa9JQ/edit" TargetMode="External"/><Relationship Id="rId8" Type="http://schemas.openxmlformats.org/officeDocument/2006/relationships/hyperlink" Target="https://texasdigitallibrary.atlassian.net/wiki/spacedirectory/view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